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黑体" w:hAnsi="黑体" w:cs="Times New Roman"/>
          <w:b w:val="0"/>
        </w:rPr>
      </w:pPr>
      <w:r>
        <w:rPr>
          <w:rFonts w:hint="eastAsia" w:ascii="黑体" w:hAnsi="黑体" w:cs="Times New Roman"/>
          <w:b w:val="0"/>
        </w:rPr>
        <w:t>附件1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eastAsia="方正小标宋简体"/>
          <w:sz w:val="44"/>
          <w:szCs w:val="44"/>
        </w:rPr>
        <w:t>沁源县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暴雪、低温灾害应急响应程</w:t>
      </w:r>
      <w:r>
        <w:rPr>
          <w:rFonts w:hint="eastAsia" w:ascii="方正小标宋简体" w:hAnsi="华文中宋" w:eastAsia="方正小标宋简体" w:cs="华文中宋"/>
          <w:bCs/>
          <w:sz w:val="44"/>
        </w:rPr>
        <w:t>序示意图</w:t>
      </w:r>
    </w:p>
    <w:p>
      <w:r>
        <w:rPr>
          <w:rFonts w:hint="eastAsia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101600</wp:posOffset>
            </wp:positionV>
            <wp:extent cx="5271135" cy="6591300"/>
            <wp:effectExtent l="0" t="0" r="5715" b="0"/>
            <wp:wrapTopAndBottom/>
            <wp:docPr id="184" name="图片 184" descr="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 descr="图片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037F"/>
    <w:rsid w:val="7F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2025-11-14T15:13:00Z</dcterms:created>
  <dc:creator>user</dc:creator>
  <cp:lastModifiedBy>user</cp:lastModifiedBy>
  <dcterms:modified xsi:type="dcterms:W3CDTF">2025-11-14T15:16:02Z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